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57A53" w14:textId="3FED1015" w:rsidR="009C1EE7" w:rsidRPr="00D12140" w:rsidRDefault="009C1EE7" w:rsidP="009C1EE7">
      <w:pPr>
        <w:spacing w:line="276" w:lineRule="auto"/>
        <w:jc w:val="center"/>
        <w:rPr>
          <w:color w:val="000000" w:themeColor="text1"/>
        </w:rPr>
      </w:pPr>
    </w:p>
    <w:p w14:paraId="2F7ABDCA" w14:textId="319E9342" w:rsidR="00C73F5A" w:rsidRPr="006D5EC6" w:rsidRDefault="003513F6" w:rsidP="006D5EC6">
      <w:pPr>
        <w:spacing w:line="276" w:lineRule="auto"/>
        <w:jc w:val="center"/>
        <w:rPr>
          <w:b/>
          <w:bCs/>
          <w:color w:val="000000" w:themeColor="text1"/>
        </w:rPr>
      </w:pPr>
      <w:r w:rsidRPr="006D5EC6">
        <w:rPr>
          <w:b/>
          <w:bCs/>
          <w:color w:val="000000" w:themeColor="text1"/>
        </w:rPr>
        <w:t>Εργαστήριο</w:t>
      </w:r>
      <w:r w:rsidR="00665DDE" w:rsidRPr="006D5EC6">
        <w:rPr>
          <w:b/>
          <w:bCs/>
          <w:color w:val="000000" w:themeColor="text1"/>
        </w:rPr>
        <w:t xml:space="preserve"> 5</w:t>
      </w:r>
      <w:r w:rsidRPr="006D5EC6">
        <w:rPr>
          <w:b/>
          <w:bCs/>
          <w:color w:val="000000" w:themeColor="text1"/>
        </w:rPr>
        <w:t xml:space="preserve">: </w:t>
      </w:r>
      <w:r w:rsidR="00FE578E" w:rsidRPr="006D5EC6">
        <w:rPr>
          <w:b/>
          <w:bCs/>
          <w:color w:val="000000" w:themeColor="text1"/>
        </w:rPr>
        <w:t>«</w:t>
      </w:r>
      <w:r w:rsidR="00715E7F" w:rsidRPr="006D5EC6">
        <w:rPr>
          <w:b/>
          <w:bCs/>
          <w:color w:val="000000" w:themeColor="text1"/>
        </w:rPr>
        <w:t xml:space="preserve">Η φωνή σου </w:t>
      </w:r>
      <w:r w:rsidR="00425023" w:rsidRPr="006D5EC6">
        <w:rPr>
          <w:b/>
          <w:bCs/>
          <w:color w:val="000000" w:themeColor="text1"/>
        </w:rPr>
        <w:t>έχει δύναμη</w:t>
      </w:r>
      <w:r w:rsidR="00C73F5A" w:rsidRPr="006D5EC6">
        <w:rPr>
          <w:b/>
          <w:bCs/>
          <w:color w:val="000000" w:themeColor="text1"/>
        </w:rPr>
        <w:t>!</w:t>
      </w:r>
      <w:r w:rsidR="00FE578E" w:rsidRPr="006D5EC6">
        <w:rPr>
          <w:b/>
          <w:bCs/>
          <w:color w:val="000000" w:themeColor="text1"/>
        </w:rPr>
        <w:t>»</w:t>
      </w:r>
    </w:p>
    <w:p w14:paraId="5A68C57B" w14:textId="77777777" w:rsidR="003513F6" w:rsidRPr="003513F6" w:rsidRDefault="003513F6" w:rsidP="004D75D6">
      <w:pPr>
        <w:spacing w:line="276" w:lineRule="auto"/>
        <w:jc w:val="both"/>
        <w:rPr>
          <w:color w:val="000000" w:themeColor="text1"/>
        </w:rPr>
      </w:pPr>
    </w:p>
    <w:p w14:paraId="47EB4E69" w14:textId="77777777" w:rsidR="006C1E18" w:rsidRDefault="006C1E18" w:rsidP="004D75D6">
      <w:pPr>
        <w:spacing w:line="276" w:lineRule="auto"/>
        <w:jc w:val="both"/>
        <w:rPr>
          <w:color w:val="000000" w:themeColor="text1"/>
        </w:rPr>
      </w:pPr>
      <w:r w:rsidRPr="006C1E18">
        <w:rPr>
          <w:b/>
          <w:bCs/>
          <w:color w:val="000000" w:themeColor="text1"/>
        </w:rPr>
        <w:t>Προτεινόμενο βιβλίο:</w:t>
      </w:r>
      <w:r w:rsidRPr="003513F6">
        <w:rPr>
          <w:color w:val="000000" w:themeColor="text1"/>
        </w:rPr>
        <w:t xml:space="preserve"> Swift, Κ. (2020). </w:t>
      </w:r>
      <w:r w:rsidRPr="003513F6">
        <w:rPr>
          <w:i/>
          <w:iCs/>
          <w:color w:val="000000" w:themeColor="text1"/>
        </w:rPr>
        <w:t>Πως θα φτιάξουμε έναν καλύτερο κόσμο</w:t>
      </w:r>
      <w:r w:rsidRPr="003513F6">
        <w:rPr>
          <w:color w:val="000000" w:themeColor="text1"/>
        </w:rPr>
        <w:t>, Αθήνα: Διόπτρα</w:t>
      </w:r>
    </w:p>
    <w:p w14:paraId="1C8881EE" w14:textId="3C964A7A" w:rsidR="003513F6" w:rsidRPr="003513F6" w:rsidRDefault="003513F6" w:rsidP="004D75D6">
      <w:pPr>
        <w:spacing w:line="276" w:lineRule="auto"/>
        <w:jc w:val="both"/>
        <w:rPr>
          <w:color w:val="000000" w:themeColor="text1"/>
        </w:rPr>
      </w:pPr>
      <w:r w:rsidRPr="006C1E18">
        <w:rPr>
          <w:b/>
          <w:bCs/>
          <w:color w:val="000000" w:themeColor="text1"/>
        </w:rPr>
        <w:t>Χρόνος υλοποίησης:</w:t>
      </w:r>
      <w:r w:rsidRPr="003513F6">
        <w:rPr>
          <w:color w:val="000000" w:themeColor="text1"/>
        </w:rPr>
        <w:t xml:space="preserve"> </w:t>
      </w:r>
      <w:r w:rsidR="00973919">
        <w:rPr>
          <w:color w:val="000000" w:themeColor="text1"/>
        </w:rPr>
        <w:t>2</w:t>
      </w:r>
      <w:r w:rsidRPr="003513F6">
        <w:rPr>
          <w:color w:val="000000" w:themeColor="text1"/>
        </w:rPr>
        <w:t xml:space="preserve"> διδακτικ</w:t>
      </w:r>
      <w:r w:rsidR="00973919">
        <w:rPr>
          <w:color w:val="000000" w:themeColor="text1"/>
        </w:rPr>
        <w:t>ές</w:t>
      </w:r>
      <w:r w:rsidRPr="003513F6">
        <w:rPr>
          <w:color w:val="000000" w:themeColor="text1"/>
        </w:rPr>
        <w:t xml:space="preserve"> ώρ</w:t>
      </w:r>
      <w:r w:rsidR="00973919">
        <w:rPr>
          <w:color w:val="000000" w:themeColor="text1"/>
        </w:rPr>
        <w:t>ες</w:t>
      </w:r>
      <w:r w:rsidRPr="003513F6">
        <w:rPr>
          <w:color w:val="000000" w:themeColor="text1"/>
        </w:rPr>
        <w:t xml:space="preserve"> </w:t>
      </w:r>
    </w:p>
    <w:p w14:paraId="72C9169D" w14:textId="592AB6B9" w:rsidR="006C1E18" w:rsidRPr="005A704B" w:rsidRDefault="006C1E18" w:rsidP="004D75D6">
      <w:pPr>
        <w:spacing w:line="276" w:lineRule="auto"/>
        <w:jc w:val="both"/>
        <w:rPr>
          <w:color w:val="000000" w:themeColor="text1"/>
        </w:rPr>
      </w:pPr>
      <w:r>
        <w:rPr>
          <w:b/>
          <w:bCs/>
          <w:color w:val="000000" w:themeColor="text1"/>
        </w:rPr>
        <w:t>Λέξεις κλειδιά:</w:t>
      </w:r>
      <w:r w:rsidR="005A704B">
        <w:rPr>
          <w:b/>
          <w:bCs/>
          <w:color w:val="000000" w:themeColor="text1"/>
        </w:rPr>
        <w:t xml:space="preserve"> </w:t>
      </w:r>
      <w:r w:rsidR="00234268">
        <w:rPr>
          <w:color w:val="000000" w:themeColor="text1"/>
        </w:rPr>
        <w:t>Κ</w:t>
      </w:r>
      <w:r w:rsidR="005A704B" w:rsidRPr="005A704B">
        <w:rPr>
          <w:color w:val="000000" w:themeColor="text1"/>
        </w:rPr>
        <w:t>οινότητα, ανθρωπότητα, περιβάλλον, ισότητα, πολιτειότητα</w:t>
      </w:r>
    </w:p>
    <w:p w14:paraId="252F58FE" w14:textId="206467FA" w:rsidR="006C1E18" w:rsidRPr="00234268" w:rsidRDefault="006C1E18" w:rsidP="004D75D6">
      <w:pPr>
        <w:spacing w:line="276" w:lineRule="auto"/>
        <w:jc w:val="both"/>
        <w:rPr>
          <w:b/>
          <w:bCs/>
          <w:color w:val="000000" w:themeColor="text1"/>
          <w:lang w:val="en-US"/>
        </w:rPr>
      </w:pPr>
      <w:r>
        <w:rPr>
          <w:b/>
          <w:bCs/>
          <w:color w:val="000000" w:themeColor="text1"/>
          <w:lang w:val="en-US"/>
        </w:rPr>
        <w:t>Key</w:t>
      </w:r>
      <w:r w:rsidRPr="00234268">
        <w:rPr>
          <w:b/>
          <w:bCs/>
          <w:color w:val="000000" w:themeColor="text1"/>
          <w:lang w:val="en-US"/>
        </w:rPr>
        <w:t xml:space="preserve"> </w:t>
      </w:r>
      <w:r>
        <w:rPr>
          <w:b/>
          <w:bCs/>
          <w:color w:val="000000" w:themeColor="text1"/>
          <w:lang w:val="en-US"/>
        </w:rPr>
        <w:t>words</w:t>
      </w:r>
      <w:r w:rsidRPr="00234268">
        <w:rPr>
          <w:b/>
          <w:bCs/>
          <w:color w:val="000000" w:themeColor="text1"/>
          <w:lang w:val="en-US"/>
        </w:rPr>
        <w:t xml:space="preserve">: </w:t>
      </w:r>
      <w:r w:rsidR="00234268" w:rsidRPr="00234268">
        <w:rPr>
          <w:color w:val="000000" w:themeColor="text1"/>
          <w:lang w:val="en-US"/>
        </w:rPr>
        <w:t>Community, democracy, environment, equality, citizenship</w:t>
      </w:r>
    </w:p>
    <w:p w14:paraId="62996613" w14:textId="77777777" w:rsidR="006C1E18" w:rsidRPr="00234268" w:rsidRDefault="006C1E18" w:rsidP="004D75D6">
      <w:pPr>
        <w:spacing w:line="276" w:lineRule="auto"/>
        <w:jc w:val="both"/>
        <w:rPr>
          <w:b/>
          <w:bCs/>
          <w:color w:val="000000" w:themeColor="text1"/>
          <w:lang w:val="en-US"/>
        </w:rPr>
      </w:pPr>
    </w:p>
    <w:p w14:paraId="76BA4CBF" w14:textId="47B03CB3" w:rsidR="00973919" w:rsidRPr="00973919" w:rsidRDefault="00973919" w:rsidP="004D75D6">
      <w:pPr>
        <w:spacing w:line="276" w:lineRule="auto"/>
        <w:jc w:val="both"/>
        <w:rPr>
          <w:color w:val="000000" w:themeColor="text1"/>
        </w:rPr>
      </w:pPr>
      <w:r w:rsidRPr="006C1E18">
        <w:rPr>
          <w:b/>
          <w:bCs/>
          <w:color w:val="000000" w:themeColor="text1"/>
        </w:rPr>
        <w:t>Τρόπος υλοποίησης εργαστηρίου:</w:t>
      </w:r>
      <w:r w:rsidRPr="00973919">
        <w:rPr>
          <w:color w:val="000000" w:themeColor="text1"/>
        </w:rPr>
        <w:t xml:space="preserve"> </w:t>
      </w:r>
      <w:r w:rsidR="006C1E18" w:rsidRPr="006C1E18">
        <w:rPr>
          <w:color w:val="000000" w:themeColor="text1"/>
        </w:rPr>
        <w:t>Κάθε φύλλο εργασίας θίγει βασική περιβαλλοντική ορολογία και καλλιεργεί τον περιβαλλοντικό αλφαβητισμό των μαθητών, εστιάζοντας στο σπουδαίο ζήτημα της κλιματικής αλλαγής. Με την υλοποίηση των φύλλων εργασίας ο/η εκπαιδευτικό</w:t>
      </w:r>
      <w:r w:rsidR="00E64AA4">
        <w:rPr>
          <w:color w:val="000000" w:themeColor="text1"/>
        </w:rPr>
        <w:t>ς</w:t>
      </w:r>
      <w:r w:rsidR="006C1E18" w:rsidRPr="006C1E18">
        <w:rPr>
          <w:color w:val="000000" w:themeColor="text1"/>
        </w:rPr>
        <w:t xml:space="preserve"> στοχεύει να </w:t>
      </w:r>
      <w:r w:rsidR="00A35CA2">
        <w:rPr>
          <w:color w:val="000000" w:themeColor="text1"/>
        </w:rPr>
        <w:t>εστιάσει σε</w:t>
      </w:r>
      <w:r w:rsidR="006C1E18" w:rsidRPr="006C1E18">
        <w:rPr>
          <w:color w:val="000000" w:themeColor="text1"/>
        </w:rPr>
        <w:t xml:space="preserve"> καθημερινά ζητήματα και να δώσει στους/στις μαθητές/τριες στάσ</w:t>
      </w:r>
      <w:r w:rsidR="00E64AA4">
        <w:rPr>
          <w:color w:val="000000" w:themeColor="text1"/>
        </w:rPr>
        <w:t>ει</w:t>
      </w:r>
      <w:r w:rsidR="006C1E18" w:rsidRPr="006C1E18">
        <w:rPr>
          <w:color w:val="000000" w:themeColor="text1"/>
        </w:rPr>
        <w:t>ς ζωής, ώστε να υιοθετήσουν μια υπεύθυνη περιβαλλοντική συμπεριφορά και στην συνέχεια να λειτουργήσουν ως υπεύθυνοι περιβαλλοντικοί διαχειριστές. Πιο συγκεκριμένα, η 1η διδακτική ώρα αφορά την</w:t>
      </w:r>
      <w:r w:rsidR="007768C5">
        <w:rPr>
          <w:color w:val="000000" w:themeColor="text1"/>
        </w:rPr>
        <w:t xml:space="preserve"> εξερεύνηση της γνώσης μέσα από την</w:t>
      </w:r>
      <w:r w:rsidR="006C1E18" w:rsidRPr="006C1E18">
        <w:rPr>
          <w:color w:val="000000" w:themeColor="text1"/>
        </w:rPr>
        <w:t xml:space="preserve"> ανάγνωση του προτεινόμενου βιβλίου από τον/την εκπαιδευτικό και την συζήτηση με τους/τις μαθητές/τριες. Η 2η διδακτική ώρα αφορά την υλοποίηση μιας από τις προτεινόμενες δραστηριότητες. Είναι στην κρίση του/της κάθε εκπαιδευτικού ποια δραστηριότητα θα διαλέξει ανάλογα με την δυναμική της τάξης. Στο συγκεκριμένο φύλλο οι </w:t>
      </w:r>
      <w:r w:rsidR="00F9083E">
        <w:rPr>
          <w:color w:val="000000" w:themeColor="text1"/>
        </w:rPr>
        <w:t xml:space="preserve">παρούσες </w:t>
      </w:r>
      <w:r w:rsidR="006C1E18" w:rsidRPr="006C1E18">
        <w:rPr>
          <w:color w:val="000000" w:themeColor="text1"/>
        </w:rPr>
        <w:t>δράσεις</w:t>
      </w:r>
      <w:r w:rsidR="00A35CA2" w:rsidRPr="006C1E18">
        <w:rPr>
          <w:color w:val="000000" w:themeColor="text1"/>
        </w:rPr>
        <w:t xml:space="preserve"> μπορούν</w:t>
      </w:r>
      <w:r w:rsidR="006C1E18" w:rsidRPr="006C1E18">
        <w:rPr>
          <w:color w:val="000000" w:themeColor="text1"/>
        </w:rPr>
        <w:t xml:space="preserve"> να πραγματοποιηθούν και ως δραστηριότητες επέκτασης.</w:t>
      </w:r>
    </w:p>
    <w:p w14:paraId="641F2602" w14:textId="77777777" w:rsidR="00973919" w:rsidRPr="00973919" w:rsidRDefault="00973919" w:rsidP="004D75D6">
      <w:pPr>
        <w:spacing w:line="276" w:lineRule="auto"/>
        <w:jc w:val="both"/>
        <w:rPr>
          <w:color w:val="000000" w:themeColor="text1"/>
        </w:rPr>
      </w:pPr>
    </w:p>
    <w:p w14:paraId="3F5A9DF8" w14:textId="77777777" w:rsidR="006C1E18" w:rsidRPr="000C0558" w:rsidRDefault="006C1E18" w:rsidP="004D75D6">
      <w:pPr>
        <w:spacing w:line="276" w:lineRule="auto"/>
        <w:jc w:val="both"/>
        <w:rPr>
          <w:rFonts w:asciiTheme="minorHAnsi" w:hAnsiTheme="minorHAnsi" w:cstheme="minorHAnsi"/>
          <w:b/>
          <w:bCs/>
        </w:rPr>
      </w:pPr>
      <w:r w:rsidRPr="000C0558">
        <w:rPr>
          <w:rFonts w:asciiTheme="minorHAnsi" w:hAnsiTheme="minorHAnsi" w:cstheme="minorHAnsi"/>
          <w:b/>
          <w:bCs/>
        </w:rPr>
        <w:t>1</w:t>
      </w:r>
      <w:r w:rsidRPr="000C0558">
        <w:rPr>
          <w:rFonts w:asciiTheme="minorHAnsi" w:hAnsiTheme="minorHAnsi" w:cstheme="minorHAnsi"/>
          <w:b/>
          <w:bCs/>
          <w:vertAlign w:val="superscript"/>
        </w:rPr>
        <w:t>η</w:t>
      </w:r>
      <w:r>
        <w:rPr>
          <w:rFonts w:asciiTheme="minorHAnsi" w:hAnsiTheme="minorHAnsi" w:cstheme="minorHAnsi"/>
          <w:b/>
          <w:bCs/>
        </w:rPr>
        <w:t xml:space="preserve"> </w:t>
      </w:r>
      <w:r w:rsidRPr="000C0558">
        <w:rPr>
          <w:rFonts w:asciiTheme="minorHAnsi" w:hAnsiTheme="minorHAnsi" w:cstheme="minorHAnsi"/>
          <w:b/>
          <w:bCs/>
        </w:rPr>
        <w:t>διδακτική ώρα</w:t>
      </w:r>
    </w:p>
    <w:p w14:paraId="126AFA6E" w14:textId="77777777" w:rsidR="006C1E18" w:rsidRPr="000C0558" w:rsidRDefault="006C1E18" w:rsidP="004D75D6">
      <w:pPr>
        <w:spacing w:line="276" w:lineRule="auto"/>
        <w:jc w:val="both"/>
        <w:rPr>
          <w:rFonts w:asciiTheme="minorHAnsi" w:hAnsiTheme="minorHAnsi" w:cstheme="minorHAnsi"/>
        </w:rPr>
      </w:pPr>
    </w:p>
    <w:p w14:paraId="725EA505" w14:textId="77777777" w:rsidR="007768C5" w:rsidRPr="003D2684" w:rsidRDefault="007768C5" w:rsidP="007768C5">
      <w:pPr>
        <w:spacing w:line="276" w:lineRule="auto"/>
        <w:jc w:val="both"/>
        <w:rPr>
          <w:rFonts w:asciiTheme="minorHAnsi" w:hAnsiTheme="minorHAnsi" w:cstheme="minorHAnsi"/>
          <w:i/>
          <w:iCs/>
        </w:rPr>
      </w:pPr>
      <w:r>
        <w:rPr>
          <w:rFonts w:asciiTheme="minorHAnsi" w:hAnsiTheme="minorHAnsi" w:cstheme="minorHAnsi"/>
          <w:i/>
          <w:iCs/>
        </w:rPr>
        <w:t xml:space="preserve">Κάλυψη Γνώσης και Συζήτηση </w:t>
      </w:r>
      <w:r w:rsidRPr="003D2684">
        <w:rPr>
          <w:rFonts w:asciiTheme="minorHAnsi" w:hAnsiTheme="minorHAnsi" w:cstheme="minorHAnsi"/>
          <w:i/>
          <w:iCs/>
        </w:rPr>
        <w:t>(45’)</w:t>
      </w:r>
    </w:p>
    <w:p w14:paraId="41F6E3B4" w14:textId="7D8BC70B" w:rsidR="006C1E18" w:rsidRPr="000C0558" w:rsidRDefault="006C1E18" w:rsidP="004D75D6">
      <w:pPr>
        <w:spacing w:line="276" w:lineRule="auto"/>
        <w:jc w:val="both"/>
        <w:rPr>
          <w:rFonts w:asciiTheme="minorHAnsi" w:hAnsiTheme="minorHAnsi" w:cstheme="minorHAnsi"/>
        </w:rPr>
      </w:pPr>
      <w:r w:rsidRPr="000C0558">
        <w:rPr>
          <w:rFonts w:asciiTheme="minorHAnsi" w:hAnsiTheme="minorHAnsi" w:cstheme="minorHAnsi"/>
        </w:rPr>
        <w:t>Ο/η εκπαιδευτικός εξηγεί την σημασία της προστασίας του περιβάλλοντος και την σπουδαιότητα</w:t>
      </w:r>
      <w:r w:rsidR="00234268">
        <w:rPr>
          <w:rFonts w:asciiTheme="minorHAnsi" w:hAnsiTheme="minorHAnsi" w:cstheme="minorHAnsi"/>
        </w:rPr>
        <w:t xml:space="preserve"> του να δράσει ο καθένας</w:t>
      </w:r>
      <w:r w:rsidR="0024109C">
        <w:rPr>
          <w:rFonts w:asciiTheme="minorHAnsi" w:hAnsiTheme="minorHAnsi" w:cstheme="minorHAnsi"/>
        </w:rPr>
        <w:t>/καθεμιά</w:t>
      </w:r>
      <w:r w:rsidR="00234268">
        <w:rPr>
          <w:rFonts w:asciiTheme="minorHAnsi" w:hAnsiTheme="minorHAnsi" w:cstheme="minorHAnsi"/>
        </w:rPr>
        <w:t xml:space="preserve"> ατομικά</w:t>
      </w:r>
      <w:r w:rsidR="0024109C">
        <w:rPr>
          <w:rFonts w:asciiTheme="minorHAnsi" w:hAnsiTheme="minorHAnsi" w:cstheme="minorHAnsi"/>
        </w:rPr>
        <w:t xml:space="preserve">. </w:t>
      </w:r>
      <w:r w:rsidR="00234268" w:rsidRPr="000C0558">
        <w:rPr>
          <w:rFonts w:asciiTheme="minorHAnsi" w:hAnsiTheme="minorHAnsi" w:cstheme="minorHAnsi"/>
        </w:rPr>
        <w:t>Πραγματοποιεί</w:t>
      </w:r>
      <w:r w:rsidR="0024109C">
        <w:rPr>
          <w:rFonts w:asciiTheme="minorHAnsi" w:hAnsiTheme="minorHAnsi" w:cstheme="minorHAnsi"/>
        </w:rPr>
        <w:t>ται από τον/την εκπαιδευτικό</w:t>
      </w:r>
      <w:r w:rsidR="00234268" w:rsidRPr="000C0558">
        <w:rPr>
          <w:rFonts w:asciiTheme="minorHAnsi" w:hAnsiTheme="minorHAnsi" w:cstheme="minorHAnsi"/>
        </w:rPr>
        <w:t xml:space="preserve"> ανάγνωση του βιβλίου, δείχν</w:t>
      </w:r>
      <w:r w:rsidR="0024109C">
        <w:rPr>
          <w:rFonts w:asciiTheme="minorHAnsi" w:hAnsiTheme="minorHAnsi" w:cstheme="minorHAnsi"/>
        </w:rPr>
        <w:t>οντας</w:t>
      </w:r>
      <w:r w:rsidR="00234268" w:rsidRPr="000C0558">
        <w:rPr>
          <w:rFonts w:asciiTheme="minorHAnsi" w:hAnsiTheme="minorHAnsi" w:cstheme="minorHAnsi"/>
        </w:rPr>
        <w:t xml:space="preserve"> εικόνες στους/στις μαθητές/τριες</w:t>
      </w:r>
      <w:r w:rsidR="0024109C">
        <w:rPr>
          <w:rFonts w:asciiTheme="minorHAnsi" w:hAnsiTheme="minorHAnsi" w:cstheme="minorHAnsi"/>
        </w:rPr>
        <w:t xml:space="preserve">, </w:t>
      </w:r>
      <w:r w:rsidR="00234268" w:rsidRPr="000C0558">
        <w:rPr>
          <w:rFonts w:asciiTheme="minorHAnsi" w:hAnsiTheme="minorHAnsi" w:cstheme="minorHAnsi"/>
        </w:rPr>
        <w:t>παρακιν</w:t>
      </w:r>
      <w:r w:rsidR="0024109C">
        <w:rPr>
          <w:rFonts w:asciiTheme="minorHAnsi" w:hAnsiTheme="minorHAnsi" w:cstheme="minorHAnsi"/>
        </w:rPr>
        <w:t>ώντας</w:t>
      </w:r>
      <w:r w:rsidR="00234268" w:rsidRPr="000C0558">
        <w:rPr>
          <w:rFonts w:asciiTheme="minorHAnsi" w:hAnsiTheme="minorHAnsi" w:cstheme="minorHAnsi"/>
        </w:rPr>
        <w:t xml:space="preserve"> να ανακαλύψουν</w:t>
      </w:r>
      <w:r w:rsidR="00234268">
        <w:rPr>
          <w:rFonts w:asciiTheme="minorHAnsi" w:hAnsiTheme="minorHAnsi" w:cstheme="minorHAnsi"/>
        </w:rPr>
        <w:t xml:space="preserve"> τον</w:t>
      </w:r>
      <w:r w:rsidR="0024109C">
        <w:rPr>
          <w:rFonts w:asciiTheme="minorHAnsi" w:hAnsiTheme="minorHAnsi" w:cstheme="minorHAnsi"/>
        </w:rPr>
        <w:t>/την</w:t>
      </w:r>
      <w:r w:rsidR="00234268">
        <w:rPr>
          <w:rFonts w:asciiTheme="minorHAnsi" w:hAnsiTheme="minorHAnsi" w:cstheme="minorHAnsi"/>
        </w:rPr>
        <w:t xml:space="preserve"> ακτιβιστή</w:t>
      </w:r>
      <w:r w:rsidR="0024109C">
        <w:rPr>
          <w:rFonts w:asciiTheme="minorHAnsi" w:hAnsiTheme="minorHAnsi" w:cstheme="minorHAnsi"/>
        </w:rPr>
        <w:t>/στρια</w:t>
      </w:r>
      <w:r w:rsidR="00234268">
        <w:rPr>
          <w:rFonts w:asciiTheme="minorHAnsi" w:hAnsiTheme="minorHAnsi" w:cstheme="minorHAnsi"/>
        </w:rPr>
        <w:t xml:space="preserve"> που κρύβουμε όλοι</w:t>
      </w:r>
      <w:r w:rsidR="0024109C">
        <w:rPr>
          <w:rFonts w:asciiTheme="minorHAnsi" w:hAnsiTheme="minorHAnsi" w:cstheme="minorHAnsi"/>
        </w:rPr>
        <w:t>/όλες</w:t>
      </w:r>
      <w:r w:rsidR="00234268">
        <w:rPr>
          <w:rFonts w:asciiTheme="minorHAnsi" w:hAnsiTheme="minorHAnsi" w:cstheme="minorHAnsi"/>
        </w:rPr>
        <w:t xml:space="preserve"> μέσα </w:t>
      </w:r>
      <w:r w:rsidR="0024109C">
        <w:rPr>
          <w:rFonts w:asciiTheme="minorHAnsi" w:hAnsiTheme="minorHAnsi" w:cstheme="minorHAnsi"/>
        </w:rPr>
        <w:t>μας και δίνοντας</w:t>
      </w:r>
      <w:r w:rsidR="00234268">
        <w:rPr>
          <w:rFonts w:asciiTheme="minorHAnsi" w:hAnsiTheme="minorHAnsi" w:cstheme="minorHAnsi"/>
        </w:rPr>
        <w:t xml:space="preserve"> έμφαση στην παρακίνηση του κάθε μ</w:t>
      </w:r>
      <w:r w:rsidR="0024109C">
        <w:rPr>
          <w:rFonts w:asciiTheme="minorHAnsi" w:hAnsiTheme="minorHAnsi" w:cstheme="minorHAnsi"/>
        </w:rPr>
        <w:t>αθητή/τριας</w:t>
      </w:r>
      <w:r w:rsidR="00234268">
        <w:rPr>
          <w:rFonts w:asciiTheme="minorHAnsi" w:hAnsiTheme="minorHAnsi" w:cstheme="minorHAnsi"/>
        </w:rPr>
        <w:t xml:space="preserve">, μέσα από την ενδυνάμωσή τους στο κοινωνικό και περιβαλλοντικό σύνολο, ως κομμάτι του πλανήτη </w:t>
      </w:r>
      <w:r w:rsidR="0024109C">
        <w:rPr>
          <w:rFonts w:asciiTheme="minorHAnsi" w:hAnsiTheme="minorHAnsi" w:cstheme="minorHAnsi"/>
        </w:rPr>
        <w:t xml:space="preserve">μας. </w:t>
      </w:r>
    </w:p>
    <w:p w14:paraId="67677D42" w14:textId="77777777" w:rsidR="00C73F5A" w:rsidRDefault="00C73F5A" w:rsidP="004D75D6">
      <w:pPr>
        <w:spacing w:line="276" w:lineRule="auto"/>
        <w:jc w:val="both"/>
      </w:pPr>
    </w:p>
    <w:p w14:paraId="0C745601" w14:textId="77777777" w:rsidR="006C1E18" w:rsidRPr="000C0558" w:rsidRDefault="006C1E18" w:rsidP="004D75D6">
      <w:pPr>
        <w:spacing w:line="276" w:lineRule="auto"/>
        <w:jc w:val="both"/>
        <w:rPr>
          <w:rFonts w:asciiTheme="minorHAnsi" w:hAnsiTheme="minorHAnsi" w:cstheme="minorHAnsi"/>
        </w:rPr>
      </w:pPr>
      <w:r w:rsidRPr="000C0558">
        <w:rPr>
          <w:rFonts w:asciiTheme="minorHAnsi" w:hAnsiTheme="minorHAnsi" w:cstheme="minorHAnsi"/>
          <w:b/>
          <w:bCs/>
        </w:rPr>
        <w:t>2</w:t>
      </w:r>
      <w:r w:rsidRPr="000C0558">
        <w:rPr>
          <w:rFonts w:asciiTheme="minorHAnsi" w:hAnsiTheme="minorHAnsi" w:cstheme="minorHAnsi"/>
          <w:b/>
          <w:bCs/>
          <w:vertAlign w:val="superscript"/>
        </w:rPr>
        <w:t>η</w:t>
      </w:r>
      <w:r w:rsidRPr="000C0558">
        <w:rPr>
          <w:rFonts w:asciiTheme="minorHAnsi" w:hAnsiTheme="minorHAnsi" w:cstheme="minorHAnsi"/>
          <w:b/>
          <w:bCs/>
        </w:rPr>
        <w:t xml:space="preserve"> διδακτική ώρα</w:t>
      </w:r>
    </w:p>
    <w:p w14:paraId="65E425BC" w14:textId="77777777" w:rsidR="00973919" w:rsidRPr="00D12140" w:rsidRDefault="00973919" w:rsidP="004D75D6">
      <w:pPr>
        <w:spacing w:line="276" w:lineRule="auto"/>
        <w:jc w:val="both"/>
      </w:pPr>
    </w:p>
    <w:p w14:paraId="072DC963" w14:textId="35BEC50F" w:rsidR="0023423C" w:rsidRDefault="003C2B10" w:rsidP="004D75D6">
      <w:pPr>
        <w:spacing w:line="276" w:lineRule="auto"/>
        <w:jc w:val="both"/>
      </w:pPr>
      <w:r w:rsidRPr="003C2B10">
        <w:t xml:space="preserve">Δραστηριότητα: </w:t>
      </w:r>
      <w:r w:rsidR="00B11F62">
        <w:t>«</w:t>
      </w:r>
      <w:r w:rsidR="0023423C" w:rsidRPr="003C2B10">
        <w:t>Τώρα είναι η σειρά σου</w:t>
      </w:r>
      <w:r w:rsidRPr="003C2B10">
        <w:t xml:space="preserve">» </w:t>
      </w:r>
      <w:r>
        <w:t>(45’)</w:t>
      </w:r>
    </w:p>
    <w:p w14:paraId="4D5240AF" w14:textId="77777777" w:rsidR="003C2B10" w:rsidRDefault="003C2B10" w:rsidP="004D75D6">
      <w:pPr>
        <w:spacing w:line="276" w:lineRule="auto"/>
        <w:jc w:val="both"/>
      </w:pPr>
    </w:p>
    <w:p w14:paraId="76C37AD8" w14:textId="7ABE1651" w:rsidR="003C2B10" w:rsidRDefault="003C2B10" w:rsidP="004D75D6">
      <w:pPr>
        <w:spacing w:line="276" w:lineRule="auto"/>
        <w:jc w:val="both"/>
      </w:pPr>
      <w:r>
        <w:t>Ο</w:t>
      </w:r>
      <w:r w:rsidRPr="003C2B10">
        <w:t xml:space="preserve">/η εκπαιδευτικός χωρίζει τους/τις μαθητές/ τριες σε ομάδες, ανάλογα με την δυναμική της τάξης και η κάθε ομάδα αναλαμβάνει την </w:t>
      </w:r>
      <w:r>
        <w:t>συγγραφή ενός ποιήματος χ</w:t>
      </w:r>
      <w:r w:rsidR="00E0008F">
        <w:t>α</w:t>
      </w:r>
      <w:r w:rsidR="003E6D4C">
        <w:t>ϊ</w:t>
      </w:r>
      <w:r>
        <w:t>κο</w:t>
      </w:r>
      <w:r w:rsidR="003E6D4C">
        <w:t>ύ</w:t>
      </w:r>
      <w:r>
        <w:t xml:space="preserve"> </w:t>
      </w:r>
      <w:r w:rsidRPr="003C2B10">
        <w:t>(ποιητική φόρμα: 5 συλλαβές, 7 συλλαβές, 5 συλλαβές) με θέμα τον εθελοντισμό για το περιβάλλον. Η κάθε ομάδα ορίζει έναν</w:t>
      </w:r>
      <w:r w:rsidR="003E6D4C">
        <w:t>/μια</w:t>
      </w:r>
      <w:r w:rsidRPr="003C2B10">
        <w:t xml:space="preserve"> εκπρόσωπο ο/η οποίος/α παρουσιάζει το τελικό προϊόν στους/στις συμμαθητές/</w:t>
      </w:r>
      <w:r w:rsidR="00E0008F" w:rsidRPr="003C2B10">
        <w:t>τριες</w:t>
      </w:r>
      <w:r w:rsidRPr="003C2B10">
        <w:t xml:space="preserve"> τους .</w:t>
      </w:r>
      <w:r w:rsidR="00234268">
        <w:t xml:space="preserve"> Προτείνεται να οργανωθεί μια βραδιά ποίησης και οι μαθητές/τριες να απαγγείλουν τα ποιήματά τους προς κάθε πολίτη (οικογένεια, γειτονιά, τοπική κοινωνία).</w:t>
      </w:r>
    </w:p>
    <w:p w14:paraId="3E95CE76" w14:textId="08FACAF9" w:rsidR="001B1E72" w:rsidRDefault="001B1E72" w:rsidP="004D75D6">
      <w:pPr>
        <w:widowControl/>
        <w:autoSpaceDE/>
        <w:autoSpaceDN/>
        <w:spacing w:after="160" w:line="276" w:lineRule="auto"/>
        <w:contextualSpacing/>
        <w:jc w:val="both"/>
      </w:pPr>
    </w:p>
    <w:tbl>
      <w:tblPr>
        <w:tblStyle w:val="a8"/>
        <w:tblW w:w="0" w:type="auto"/>
        <w:tblInd w:w="578" w:type="dxa"/>
        <w:tblBorders>
          <w:top w:val="none" w:sz="0" w:space="0" w:color="auto"/>
          <w:left w:val="none" w:sz="0" w:space="0" w:color="auto"/>
          <w:right w:val="none" w:sz="0" w:space="0" w:color="auto"/>
        </w:tblBorders>
        <w:tblLook w:val="04A0" w:firstRow="1" w:lastRow="0" w:firstColumn="1" w:lastColumn="0" w:noHBand="0" w:noVBand="1"/>
      </w:tblPr>
      <w:tblGrid>
        <w:gridCol w:w="5382"/>
      </w:tblGrid>
      <w:tr w:rsidR="0023423C" w:rsidRPr="00D12140" w14:paraId="218F861B" w14:textId="77777777" w:rsidTr="003C2B10">
        <w:tc>
          <w:tcPr>
            <w:tcW w:w="5382" w:type="dxa"/>
          </w:tcPr>
          <w:p w14:paraId="54C743C7" w14:textId="77777777" w:rsidR="00916D1C" w:rsidRDefault="00916D1C" w:rsidP="004D75D6">
            <w:pPr>
              <w:spacing w:line="276" w:lineRule="auto"/>
              <w:jc w:val="both"/>
              <w:rPr>
                <w:sz w:val="22"/>
                <w:szCs w:val="22"/>
              </w:rPr>
            </w:pPr>
          </w:p>
          <w:p w14:paraId="72E04A4E" w14:textId="7658ACA8" w:rsidR="0023423C" w:rsidRPr="00D12140" w:rsidRDefault="0023423C" w:rsidP="004D75D6">
            <w:pPr>
              <w:spacing w:line="276" w:lineRule="auto"/>
              <w:jc w:val="both"/>
              <w:rPr>
                <w:sz w:val="22"/>
                <w:szCs w:val="22"/>
              </w:rPr>
            </w:pPr>
            <w:r w:rsidRPr="00D12140">
              <w:rPr>
                <w:sz w:val="22"/>
                <w:szCs w:val="22"/>
              </w:rPr>
              <w:t>(λέξη με 5 συλλαβές)</w:t>
            </w:r>
          </w:p>
        </w:tc>
      </w:tr>
      <w:tr w:rsidR="0023423C" w:rsidRPr="00D12140" w14:paraId="377E4BAC" w14:textId="77777777" w:rsidTr="003C2B10">
        <w:tc>
          <w:tcPr>
            <w:tcW w:w="5382" w:type="dxa"/>
          </w:tcPr>
          <w:p w14:paraId="1A187647" w14:textId="77777777" w:rsidR="0023423C" w:rsidRPr="00D12140" w:rsidRDefault="0023423C" w:rsidP="004D75D6">
            <w:pPr>
              <w:spacing w:line="276" w:lineRule="auto"/>
              <w:jc w:val="both"/>
              <w:rPr>
                <w:sz w:val="22"/>
                <w:szCs w:val="22"/>
              </w:rPr>
            </w:pPr>
            <w:r w:rsidRPr="00D12140">
              <w:rPr>
                <w:sz w:val="22"/>
                <w:szCs w:val="22"/>
              </w:rPr>
              <w:t>(λέξη με 7 συλλαβές)</w:t>
            </w:r>
          </w:p>
        </w:tc>
      </w:tr>
      <w:tr w:rsidR="0023423C" w:rsidRPr="00D12140" w14:paraId="78F8FE5B" w14:textId="77777777" w:rsidTr="003C2B10">
        <w:tc>
          <w:tcPr>
            <w:tcW w:w="5382" w:type="dxa"/>
          </w:tcPr>
          <w:p w14:paraId="0329E313" w14:textId="77777777" w:rsidR="0023423C" w:rsidRPr="00D12140" w:rsidRDefault="0023423C" w:rsidP="004D75D6">
            <w:pPr>
              <w:spacing w:line="276" w:lineRule="auto"/>
              <w:jc w:val="both"/>
              <w:rPr>
                <w:sz w:val="22"/>
                <w:szCs w:val="22"/>
              </w:rPr>
            </w:pPr>
            <w:r w:rsidRPr="00D12140">
              <w:rPr>
                <w:sz w:val="22"/>
                <w:szCs w:val="22"/>
              </w:rPr>
              <w:t>(λέξη με 5 συλλαβές)</w:t>
            </w:r>
          </w:p>
        </w:tc>
      </w:tr>
    </w:tbl>
    <w:p w14:paraId="0342DA95" w14:textId="77777777" w:rsidR="0023423C" w:rsidRPr="00D12140" w:rsidRDefault="0023423C" w:rsidP="004D75D6">
      <w:pPr>
        <w:spacing w:line="276" w:lineRule="auto"/>
        <w:jc w:val="both"/>
      </w:pPr>
    </w:p>
    <w:p w14:paraId="149E2568" w14:textId="77777777" w:rsidR="00825D8C" w:rsidRPr="00D12140" w:rsidRDefault="00825D8C" w:rsidP="004D75D6">
      <w:pPr>
        <w:spacing w:line="276" w:lineRule="auto"/>
        <w:jc w:val="both"/>
      </w:pPr>
    </w:p>
    <w:p w14:paraId="7C2DCE83" w14:textId="77777777" w:rsidR="006C1E18" w:rsidRPr="00BC663E" w:rsidRDefault="006C1E18" w:rsidP="004D75D6">
      <w:pPr>
        <w:spacing w:line="276" w:lineRule="auto"/>
        <w:jc w:val="both"/>
        <w:rPr>
          <w:rFonts w:asciiTheme="minorHAnsi" w:hAnsiTheme="minorHAnsi" w:cstheme="minorHAnsi"/>
          <w:b/>
          <w:bCs/>
        </w:rPr>
      </w:pPr>
      <w:r w:rsidRPr="00BC663E">
        <w:rPr>
          <w:rFonts w:asciiTheme="minorHAnsi" w:hAnsiTheme="minorHAnsi" w:cstheme="minorHAnsi"/>
          <w:b/>
          <w:bCs/>
        </w:rPr>
        <w:lastRenderedPageBreak/>
        <w:t xml:space="preserve">Εναλλακτικές δραστηριότητες / </w:t>
      </w:r>
      <w:r>
        <w:rPr>
          <w:rFonts w:asciiTheme="minorHAnsi" w:hAnsiTheme="minorHAnsi" w:cstheme="minorHAnsi"/>
          <w:b/>
          <w:bCs/>
        </w:rPr>
        <w:t>Δραστηριότητες επέκτασης</w:t>
      </w:r>
    </w:p>
    <w:p w14:paraId="0458601E" w14:textId="77777777" w:rsidR="006C1E18" w:rsidRDefault="006C1E18" w:rsidP="004D75D6">
      <w:pPr>
        <w:keepNext/>
        <w:spacing w:line="276" w:lineRule="auto"/>
        <w:jc w:val="both"/>
        <w:rPr>
          <w:rFonts w:asciiTheme="minorHAnsi" w:hAnsiTheme="minorHAnsi" w:cstheme="minorHAnsi"/>
        </w:rPr>
      </w:pPr>
    </w:p>
    <w:p w14:paraId="1A3C684C" w14:textId="3008D29D" w:rsidR="001B1E72" w:rsidRDefault="006C1E18" w:rsidP="004D75D6">
      <w:pPr>
        <w:keepNext/>
        <w:spacing w:line="276" w:lineRule="auto"/>
        <w:jc w:val="both"/>
      </w:pPr>
      <w:r w:rsidRPr="0029725B">
        <w:rPr>
          <w:rFonts w:asciiTheme="minorHAnsi" w:hAnsiTheme="minorHAnsi" w:cstheme="minorHAnsi"/>
          <w:i/>
          <w:iCs/>
        </w:rPr>
        <w:t>1</w:t>
      </w:r>
      <w:r w:rsidRPr="0029725B">
        <w:rPr>
          <w:rFonts w:asciiTheme="minorHAnsi" w:hAnsiTheme="minorHAnsi" w:cstheme="minorHAnsi"/>
          <w:i/>
          <w:iCs/>
          <w:vertAlign w:val="superscript"/>
        </w:rPr>
        <w:t>η</w:t>
      </w:r>
      <w:r w:rsidRPr="0029725B">
        <w:rPr>
          <w:rFonts w:asciiTheme="minorHAnsi" w:hAnsiTheme="minorHAnsi" w:cstheme="minorHAnsi"/>
          <w:i/>
          <w:iCs/>
        </w:rPr>
        <w:t xml:space="preserve"> Δραστηριότητα: </w:t>
      </w:r>
      <w:r w:rsidR="003C2B10">
        <w:t>«</w:t>
      </w:r>
      <w:r w:rsidR="001B1E72" w:rsidRPr="003C2B10">
        <w:t>Δυνάμωσε την φωνή!</w:t>
      </w:r>
      <w:r w:rsidR="003C2B10">
        <w:t>» (45’)</w:t>
      </w:r>
    </w:p>
    <w:p w14:paraId="5AC4054E" w14:textId="77777777" w:rsidR="003C2B10" w:rsidRDefault="003C2B10" w:rsidP="004D75D6">
      <w:pPr>
        <w:spacing w:line="276" w:lineRule="auto"/>
        <w:jc w:val="both"/>
      </w:pPr>
    </w:p>
    <w:p w14:paraId="65BDDA24" w14:textId="56F5AEB9" w:rsidR="003C2B10" w:rsidRDefault="00814423" w:rsidP="004D75D6">
      <w:pPr>
        <w:spacing w:line="276" w:lineRule="auto"/>
        <w:jc w:val="both"/>
      </w:pPr>
      <w:r>
        <w:t xml:space="preserve">Ο/η εκπαιδευτικός δίνει στους μαθητές/τριες του την ερώτηση και αναφέρει: </w:t>
      </w:r>
      <w:r w:rsidRPr="00814423">
        <w:rPr>
          <w:i/>
          <w:iCs/>
        </w:rPr>
        <w:t>Αν μπορούσες να κάνεις μια ευχή για τον πλανήτη μας, τι θα ζητούσες; Δεν υπάρχει μαγικό ραβδί ως βοηθητικό εργαλείο, αλλά η πρόθεση για αλλαγή στάσεων και συμπεριφορών. Όλοι ΜΑΖΙ προσπαθούμε για έναν καλύτερο κόσμο.</w:t>
      </w:r>
      <w:r>
        <w:t xml:space="preserve"> Αρχικά, ο/η κάθε μαθητής/τρια δίνουν την απάντησή τους σε ένα σημείωμα, με έναν γενικό τίτλο και μια-δύο προτάσεις της ευχής τους. Μόλις την ολοκληρώσουν την αφήνουν γύρω από μια εικόνα της Γης</w:t>
      </w:r>
      <w:r w:rsidR="00CB7944">
        <w:t xml:space="preserve">, </w:t>
      </w:r>
      <w:r>
        <w:t>ενός δέντρου</w:t>
      </w:r>
      <w:r w:rsidR="00CB7944">
        <w:t xml:space="preserve"> ή οτιδήποτε υπάρχει στο δημιουργικό πνεύμα των μαθητών/τριων</w:t>
      </w:r>
      <w:r>
        <w:t xml:space="preserve">. Στην συνέχεια </w:t>
      </w:r>
      <w:r w:rsidR="003C2B10" w:rsidRPr="003C2B10">
        <w:t xml:space="preserve">χωρίζει τους/τις μαθητές/ τριες σε ομάδες, ανάλογα με την δυναμική της τάξης και η κάθε ομάδα αναλαμβάνει την </w:t>
      </w:r>
      <w:r w:rsidR="003C2B10">
        <w:t xml:space="preserve">δημιουργία </w:t>
      </w:r>
      <w:r>
        <w:t>ενός εικονογραφήματος,</w:t>
      </w:r>
      <w:r w:rsidR="00CB7944">
        <w:t xml:space="preserve"> μιας</w:t>
      </w:r>
      <w:r>
        <w:t xml:space="preserve"> αφίσας, </w:t>
      </w:r>
      <w:r w:rsidR="00CB7944">
        <w:t xml:space="preserve">ενός </w:t>
      </w:r>
      <w:r>
        <w:t xml:space="preserve">ποιήματος, </w:t>
      </w:r>
      <w:r w:rsidR="00CB7944">
        <w:t xml:space="preserve">ή ενός </w:t>
      </w:r>
      <w:r>
        <w:t xml:space="preserve">τραγουδιού, τα </w:t>
      </w:r>
      <w:r w:rsidR="003C2B10">
        <w:t xml:space="preserve">οποία </w:t>
      </w:r>
      <w:r>
        <w:t xml:space="preserve">μπορούν να </w:t>
      </w:r>
      <w:r w:rsidR="004D75D6">
        <w:t>επικοινωνήσουν</w:t>
      </w:r>
      <w:r>
        <w:t xml:space="preserve"> προς το σύνολο του σχολείου, την τοπική κοινωνία ή γενικότερα. Σκοπός είναι να αποτυπωθεί το ζήτημα της κλιματικής αλλαγής και τον τρόπο που ο</w:t>
      </w:r>
      <w:r w:rsidR="00CB7944">
        <w:t xml:space="preserve">/η </w:t>
      </w:r>
      <w:r>
        <w:t xml:space="preserve"> καθέν</w:t>
      </w:r>
      <w:r w:rsidR="00CB7944">
        <w:t>ας/καθεμιά</w:t>
      </w:r>
      <w:r>
        <w:t xml:space="preserve"> μας μπορεί να λάβει δράση για αλλαγή</w:t>
      </w:r>
      <w:r w:rsidR="006F35C6">
        <w:t>, ώστε</w:t>
      </w:r>
      <w:r>
        <w:t xml:space="preserve"> να φτιάξουμε έναν καλύτερο κόσμο</w:t>
      </w:r>
      <w:r w:rsidR="003C2B10">
        <w:t>.</w:t>
      </w:r>
    </w:p>
    <w:p w14:paraId="391BFD3F" w14:textId="6657CA57" w:rsidR="00A70515" w:rsidRDefault="00A70515" w:rsidP="004D75D6">
      <w:pPr>
        <w:spacing w:line="276" w:lineRule="auto"/>
        <w:jc w:val="both"/>
      </w:pPr>
      <w:r>
        <w:t>Η δράση μπορεί να επεκταθεί ως προς την τοποθεσίας της, να γίνει στο πλαίσιο κάποιας εκδρομής στην φύση, αλλά και να μεγαλώσει ως προς το κοινό της με την επικοινωνία των μηνυμάτων των μαθητών/τριων.</w:t>
      </w:r>
    </w:p>
    <w:p w14:paraId="00F515AC" w14:textId="77777777" w:rsidR="00FE578E" w:rsidRDefault="00FE578E" w:rsidP="004D75D6">
      <w:pPr>
        <w:spacing w:line="276" w:lineRule="auto"/>
        <w:jc w:val="both"/>
      </w:pPr>
    </w:p>
    <w:p w14:paraId="0CAA25A5" w14:textId="06C5D257" w:rsidR="00F3603D" w:rsidRDefault="00F3603D" w:rsidP="004D75D6">
      <w:pPr>
        <w:keepNext/>
        <w:spacing w:line="276" w:lineRule="auto"/>
        <w:jc w:val="both"/>
      </w:pPr>
      <w:r>
        <w:rPr>
          <w:rFonts w:asciiTheme="minorHAnsi" w:hAnsiTheme="minorHAnsi" w:cstheme="minorHAnsi"/>
          <w:i/>
          <w:iCs/>
        </w:rPr>
        <w:t>2</w:t>
      </w:r>
      <w:r w:rsidRPr="0029725B">
        <w:rPr>
          <w:rFonts w:asciiTheme="minorHAnsi" w:hAnsiTheme="minorHAnsi" w:cstheme="minorHAnsi"/>
          <w:i/>
          <w:iCs/>
          <w:vertAlign w:val="superscript"/>
        </w:rPr>
        <w:t>η</w:t>
      </w:r>
      <w:r w:rsidRPr="0029725B">
        <w:rPr>
          <w:rFonts w:asciiTheme="minorHAnsi" w:hAnsiTheme="minorHAnsi" w:cstheme="minorHAnsi"/>
          <w:i/>
          <w:iCs/>
        </w:rPr>
        <w:t xml:space="preserve"> Δραστηριότητα: </w:t>
      </w:r>
      <w:r>
        <w:t>«Πράσινοι Ήρωες που υπερασπίζονται την Γη» (45’)</w:t>
      </w:r>
    </w:p>
    <w:p w14:paraId="7672D26D" w14:textId="77777777" w:rsidR="00F3603D" w:rsidRDefault="00F3603D" w:rsidP="004D75D6">
      <w:pPr>
        <w:spacing w:line="276" w:lineRule="auto"/>
        <w:jc w:val="both"/>
      </w:pPr>
    </w:p>
    <w:p w14:paraId="7EE17E0A" w14:textId="0D059F9D" w:rsidR="00715E7F" w:rsidRPr="00D12140" w:rsidRDefault="00F3603D" w:rsidP="004D75D6">
      <w:pPr>
        <w:spacing w:line="276" w:lineRule="auto"/>
        <w:jc w:val="both"/>
        <w:rPr>
          <w:b/>
          <w:bCs/>
        </w:rPr>
      </w:pPr>
      <w:r>
        <w:t>Ο/η εκπαιδευτικός παρουσιάζει στους μαθητές/τριες</w:t>
      </w:r>
      <w:r w:rsidR="00EE37F2">
        <w:t>,</w:t>
      </w:r>
      <w:r>
        <w:t xml:space="preserve"> ανθρώπους σύμβολα της προστασίας του περιβάλλοντος, όπως η Ρέιτσελ Γκάρσον, η Βαντάνα Σίβα, </w:t>
      </w:r>
      <w:r w:rsidR="00E9496D">
        <w:t xml:space="preserve">ο Αλ Γκορ, </w:t>
      </w:r>
      <w:r>
        <w:t xml:space="preserve">ο Σερ Νέιβιντ Άτενμπορο, </w:t>
      </w:r>
      <w:r w:rsidR="00E9496D">
        <w:t xml:space="preserve">ο Λεονάρντο Ντι Κάπριο, </w:t>
      </w:r>
      <w:r>
        <w:t>η Γουανγκάρι Ματάι, ο Τσίκο Μέντεζ,</w:t>
      </w:r>
      <w:r w:rsidR="00E9496D">
        <w:t xml:space="preserve"> η Γκρέτα Τουνμπεργκ</w:t>
      </w:r>
      <w:r>
        <w:t xml:space="preserve"> κ.ά.. Ο/η εκπαιδευτικός χωρίζει σε ομάδες και προσκαλεί σε ένα δείπνο όλους αυτούς τους ήρωες και ηρωίδες της Γης, ώστε να συζητήσουν για την κλιματική αλλαγή και την προστασία της φύσης. Στο τέλος, δίνουν λύσεις για το πως μπορούν να ενώσουν τις δυνάμεις τους ώστε να φτιάξουν έναν καλύτερο κόσμο, </w:t>
      </w:r>
      <w:r w:rsidR="004D75D6">
        <w:t>αποτελώντας</w:t>
      </w:r>
      <w:r>
        <w:t xml:space="preserve"> την αλλαγή που χρειαζόμαστε.</w:t>
      </w:r>
    </w:p>
    <w:sectPr w:rsidR="00715E7F" w:rsidRPr="00D12140"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9760C" w14:textId="77777777" w:rsidR="00236043" w:rsidRDefault="00236043">
      <w:r>
        <w:separator/>
      </w:r>
    </w:p>
  </w:endnote>
  <w:endnote w:type="continuationSeparator" w:id="0">
    <w:p w14:paraId="22A3141A" w14:textId="77777777" w:rsidR="00236043" w:rsidRDefault="0023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6F3C2" w14:textId="77777777" w:rsidR="002B4912" w:rsidRDefault="002B49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038204"/>
      <w:docPartObj>
        <w:docPartGallery w:val="Page Numbers (Bottom of Page)"/>
        <w:docPartUnique/>
      </w:docPartObj>
    </w:sdtPr>
    <w:sdtContent>
      <w:p w14:paraId="2087699C" w14:textId="03A91DB5" w:rsidR="002B4912" w:rsidRDefault="002B4912">
        <w:pPr>
          <w:pStyle w:val="a7"/>
          <w:jc w:val="center"/>
        </w:pPr>
        <w:r>
          <w:fldChar w:fldCharType="begin"/>
        </w:r>
        <w:r>
          <w:instrText>PAGE   \* MERGEFORMAT</w:instrText>
        </w:r>
        <w:r>
          <w:fldChar w:fldCharType="separate"/>
        </w:r>
        <w:r>
          <w:t>2</w:t>
        </w:r>
        <w:r>
          <w:fldChar w:fldCharType="end"/>
        </w:r>
      </w:p>
    </w:sdtContent>
  </w:sdt>
  <w:p w14:paraId="617FED49" w14:textId="37DF4888" w:rsidR="006A5215" w:rsidRDefault="006A5215">
    <w:pPr>
      <w:pStyle w:val="a3"/>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2F400" w14:textId="77777777" w:rsidR="002B4912" w:rsidRDefault="002B49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0BD08" w14:textId="77777777" w:rsidR="00236043" w:rsidRDefault="00236043">
      <w:r>
        <w:separator/>
      </w:r>
    </w:p>
  </w:footnote>
  <w:footnote w:type="continuationSeparator" w:id="0">
    <w:p w14:paraId="106662BF" w14:textId="77777777" w:rsidR="00236043" w:rsidRDefault="00236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AB96F" w14:textId="77777777" w:rsidR="002B4912" w:rsidRDefault="002B491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7B204" w14:textId="77777777" w:rsidR="002B4912" w:rsidRDefault="002B491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46F62"/>
    <w:rsid w:val="000B1986"/>
    <w:rsid w:val="000F6407"/>
    <w:rsid w:val="000F7677"/>
    <w:rsid w:val="00111D6C"/>
    <w:rsid w:val="001553DE"/>
    <w:rsid w:val="001A0582"/>
    <w:rsid w:val="001A7341"/>
    <w:rsid w:val="001B1E72"/>
    <w:rsid w:val="001D72B8"/>
    <w:rsid w:val="001E4C91"/>
    <w:rsid w:val="00205AAA"/>
    <w:rsid w:val="00211F30"/>
    <w:rsid w:val="00216927"/>
    <w:rsid w:val="0023421E"/>
    <w:rsid w:val="0023423C"/>
    <w:rsid w:val="00234268"/>
    <w:rsid w:val="00236043"/>
    <w:rsid w:val="0024109C"/>
    <w:rsid w:val="00262872"/>
    <w:rsid w:val="00290521"/>
    <w:rsid w:val="002B4912"/>
    <w:rsid w:val="002F18C1"/>
    <w:rsid w:val="00307FF7"/>
    <w:rsid w:val="00332A75"/>
    <w:rsid w:val="0034684D"/>
    <w:rsid w:val="003513F6"/>
    <w:rsid w:val="003736CE"/>
    <w:rsid w:val="003844D5"/>
    <w:rsid w:val="00391F62"/>
    <w:rsid w:val="003B61F3"/>
    <w:rsid w:val="003B72C5"/>
    <w:rsid w:val="003C2B10"/>
    <w:rsid w:val="003D702F"/>
    <w:rsid w:val="003E23F5"/>
    <w:rsid w:val="003E4837"/>
    <w:rsid w:val="003E6D4C"/>
    <w:rsid w:val="00411938"/>
    <w:rsid w:val="00425023"/>
    <w:rsid w:val="004320B9"/>
    <w:rsid w:val="00466185"/>
    <w:rsid w:val="0047340D"/>
    <w:rsid w:val="00492E84"/>
    <w:rsid w:val="004A6B30"/>
    <w:rsid w:val="004D2D71"/>
    <w:rsid w:val="004D75D6"/>
    <w:rsid w:val="004F1A11"/>
    <w:rsid w:val="00572108"/>
    <w:rsid w:val="00594D57"/>
    <w:rsid w:val="005A6C3C"/>
    <w:rsid w:val="005A704B"/>
    <w:rsid w:val="005B63D6"/>
    <w:rsid w:val="005D07C4"/>
    <w:rsid w:val="005E1C24"/>
    <w:rsid w:val="005F1563"/>
    <w:rsid w:val="00604C16"/>
    <w:rsid w:val="0066513B"/>
    <w:rsid w:val="00665DDE"/>
    <w:rsid w:val="00695D3D"/>
    <w:rsid w:val="00697499"/>
    <w:rsid w:val="006A5215"/>
    <w:rsid w:val="006B2D31"/>
    <w:rsid w:val="006C1E18"/>
    <w:rsid w:val="006C22DA"/>
    <w:rsid w:val="006D217A"/>
    <w:rsid w:val="006D5EC6"/>
    <w:rsid w:val="006E2F55"/>
    <w:rsid w:val="006F35C6"/>
    <w:rsid w:val="00715E7F"/>
    <w:rsid w:val="00720D84"/>
    <w:rsid w:val="007768C5"/>
    <w:rsid w:val="007D497E"/>
    <w:rsid w:val="007D7E48"/>
    <w:rsid w:val="007E205C"/>
    <w:rsid w:val="007E72BB"/>
    <w:rsid w:val="007F5064"/>
    <w:rsid w:val="00810122"/>
    <w:rsid w:val="00814423"/>
    <w:rsid w:val="00825D8C"/>
    <w:rsid w:val="00851A6D"/>
    <w:rsid w:val="00865E82"/>
    <w:rsid w:val="008908EB"/>
    <w:rsid w:val="0089313C"/>
    <w:rsid w:val="008D4CB2"/>
    <w:rsid w:val="00916223"/>
    <w:rsid w:val="00916D1C"/>
    <w:rsid w:val="00922817"/>
    <w:rsid w:val="00942ABC"/>
    <w:rsid w:val="00973919"/>
    <w:rsid w:val="009748DF"/>
    <w:rsid w:val="00981666"/>
    <w:rsid w:val="00995BD2"/>
    <w:rsid w:val="009C1EE7"/>
    <w:rsid w:val="00A3553C"/>
    <w:rsid w:val="00A35CA2"/>
    <w:rsid w:val="00A435CD"/>
    <w:rsid w:val="00A70515"/>
    <w:rsid w:val="00A9588A"/>
    <w:rsid w:val="00B11F62"/>
    <w:rsid w:val="00B15AA2"/>
    <w:rsid w:val="00B17B8D"/>
    <w:rsid w:val="00B25ADE"/>
    <w:rsid w:val="00B26AAF"/>
    <w:rsid w:val="00B6793B"/>
    <w:rsid w:val="00B73910"/>
    <w:rsid w:val="00B927FE"/>
    <w:rsid w:val="00B97C74"/>
    <w:rsid w:val="00BF3ED6"/>
    <w:rsid w:val="00C73F5A"/>
    <w:rsid w:val="00C8205F"/>
    <w:rsid w:val="00C85101"/>
    <w:rsid w:val="00CB7944"/>
    <w:rsid w:val="00CD591A"/>
    <w:rsid w:val="00CF6074"/>
    <w:rsid w:val="00D12140"/>
    <w:rsid w:val="00D56947"/>
    <w:rsid w:val="00D70B2B"/>
    <w:rsid w:val="00DA7E17"/>
    <w:rsid w:val="00DD0E6B"/>
    <w:rsid w:val="00DE0FC5"/>
    <w:rsid w:val="00E0008F"/>
    <w:rsid w:val="00E22AED"/>
    <w:rsid w:val="00E243F2"/>
    <w:rsid w:val="00E24897"/>
    <w:rsid w:val="00E40812"/>
    <w:rsid w:val="00E64AA4"/>
    <w:rsid w:val="00E901FA"/>
    <w:rsid w:val="00E9496D"/>
    <w:rsid w:val="00ED624A"/>
    <w:rsid w:val="00EE37F2"/>
    <w:rsid w:val="00EE48D0"/>
    <w:rsid w:val="00F04DC5"/>
    <w:rsid w:val="00F0667C"/>
    <w:rsid w:val="00F30E41"/>
    <w:rsid w:val="00F3603D"/>
    <w:rsid w:val="00F61D3D"/>
    <w:rsid w:val="00F65D97"/>
    <w:rsid w:val="00F831AA"/>
    <w:rsid w:val="00F9083E"/>
    <w:rsid w:val="00FB187D"/>
    <w:rsid w:val="00FC5B6E"/>
    <w:rsid w:val="00FD2629"/>
    <w:rsid w:val="00FE3A84"/>
    <w:rsid w:val="00FE578E"/>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paragraph" w:styleId="3">
    <w:name w:val="heading 3"/>
    <w:basedOn w:val="a"/>
    <w:next w:val="a"/>
    <w:link w:val="3Char"/>
    <w:uiPriority w:val="9"/>
    <w:semiHidden/>
    <w:unhideWhenUsed/>
    <w:qFormat/>
    <w:rsid w:val="00825D8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34"/>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table" w:styleId="a8">
    <w:name w:val="Table Grid"/>
    <w:basedOn w:val="a1"/>
    <w:uiPriority w:val="39"/>
    <w:rsid w:val="0023423C"/>
    <w:pPr>
      <w:widowControl/>
      <w:autoSpaceDE/>
      <w:autoSpaceDN/>
    </w:pPr>
    <w:rPr>
      <w:kern w:val="2"/>
      <w:sz w:val="24"/>
      <w:szCs w:val="24"/>
      <w:lang w:val="el-GR" w:bidi="he-I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0"/>
    <w:link w:val="3"/>
    <w:uiPriority w:val="9"/>
    <w:semiHidden/>
    <w:rsid w:val="00825D8C"/>
    <w:rPr>
      <w:rFonts w:asciiTheme="majorHAnsi" w:eastAsiaTheme="majorEastAsia" w:hAnsiTheme="majorHAnsi" w:cstheme="majorBidi"/>
      <w:color w:val="243F60" w:themeColor="accent1" w:themeShade="7F"/>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875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4.xml><?xml version="1.0" encoding="utf-8"?>
<ds:datastoreItem xmlns:ds="http://schemas.openxmlformats.org/officeDocument/2006/customXml" ds:itemID="{23AF9C4B-371D-4159-9D3F-3A0F4616A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702</Words>
  <Characters>3794</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Valentina Plaka</cp:lastModifiedBy>
  <cp:revision>68</cp:revision>
  <dcterms:created xsi:type="dcterms:W3CDTF">2024-12-05T12:04:00Z</dcterms:created>
  <dcterms:modified xsi:type="dcterms:W3CDTF">2025-05-06T10:35:00Z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